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352DC5" w14:textId="77777777" w:rsidR="000E4E5A" w:rsidRDefault="00FC4C25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A14E9BF" wp14:editId="3F5825CB">
                <wp:simplePos x="0" y="0"/>
                <wp:positionH relativeFrom="margin">
                  <wp:posOffset>-466253</wp:posOffset>
                </wp:positionH>
                <wp:positionV relativeFrom="margin">
                  <wp:posOffset>-5966</wp:posOffset>
                </wp:positionV>
                <wp:extent cx="6877050" cy="3793401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793401"/>
                        </a:xfrm>
                        <a:prstGeom prst="rect">
                          <a:avLst/>
                        </a:prstGeom>
                        <a:solidFill>
                          <a:srgbClr val="DCEEF4"/>
                        </a:solidFill>
                        <a:ln w="9525" cap="flat" cmpd="sng">
                          <a:solidFill>
                            <a:srgbClr val="DCEEF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D44AF0" w14:textId="77777777" w:rsidR="000E4E5A" w:rsidRDefault="000E4E5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margin-left:-36.7pt;margin-top:-.45pt;width:541.5pt;height:298.7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" fillcolor="#dceef4" strokecolor="#dceef4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E4E5A" w:rsidRDefault="000E4E5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1299856" w14:textId="77777777" w:rsidR="000E4E5A" w:rsidRPr="004D6D32" w:rsidRDefault="004D6D32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4D6D32">
        <w:rPr>
          <w:rFonts w:ascii="Calibri" w:eastAsia="Calibri" w:hAnsi="Calibri" w:cs="Calibri"/>
          <w:b/>
          <w:sz w:val="24"/>
          <w:szCs w:val="24"/>
          <w:u w:val="single"/>
        </w:rPr>
        <w:t xml:space="preserve">Initial Screening for Potential Borrowers  </w:t>
      </w:r>
    </w:p>
    <w:p w14:paraId="13C5F6CF" w14:textId="77777777" w:rsidR="000E4E5A" w:rsidRDefault="000E4E5A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C9A1554" w14:textId="0EC7EB7C" w:rsidR="000E4E5A" w:rsidRDefault="00FC4C25">
      <w:pPr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The Small Business Resiliency Loan</w:t>
      </w:r>
      <w:r>
        <w:rPr>
          <w:rFonts w:ascii="Calibri" w:eastAsia="Calibri" w:hAnsi="Calibri" w:cs="Calibri"/>
          <w:sz w:val="24"/>
          <w:szCs w:val="24"/>
        </w:rPr>
        <w:t xml:space="preserve"> (SBRL) provides entrepreneurs and small businesses loans up to $25,000. Upon successful full loan repayment, borrowers unlock a matched savings account equal to the loan, and interest built during the loan term. The SBRL is a low-barrier and low-risk way for small businesses and entrepreneurs furthest from economic opportunity to access business funding (capital)</w:t>
      </w:r>
      <w:r w:rsidR="007507E2">
        <w:rPr>
          <w:rFonts w:ascii="Calibri" w:eastAsia="Calibri" w:hAnsi="Calibri" w:cs="Calibri"/>
          <w:sz w:val="24"/>
          <w:szCs w:val="24"/>
        </w:rPr>
        <w:t>, improve their credit</w:t>
      </w:r>
      <w:r>
        <w:rPr>
          <w:rFonts w:ascii="Calibri" w:eastAsia="Calibri" w:hAnsi="Calibri" w:cs="Calibri"/>
          <w:sz w:val="24"/>
          <w:szCs w:val="24"/>
        </w:rPr>
        <w:t xml:space="preserve"> and begin to build intergenerational wealth.</w:t>
      </w:r>
    </w:p>
    <w:p w14:paraId="2E30FED9" w14:textId="77777777" w:rsidR="000E4E5A" w:rsidRDefault="000E4E5A">
      <w:pPr>
        <w:rPr>
          <w:rFonts w:ascii="Calibri" w:eastAsia="Calibri" w:hAnsi="Calibri" w:cs="Calibri"/>
          <w:sz w:val="24"/>
          <w:szCs w:val="24"/>
        </w:rPr>
      </w:pPr>
    </w:p>
    <w:p w14:paraId="28ADA1AD" w14:textId="77777777" w:rsidR="000E4E5A" w:rsidRDefault="00FC4C2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How does successful repayment of this loan benefit a business?</w:t>
      </w:r>
    </w:p>
    <w:p w14:paraId="28203155" w14:textId="77777777" w:rsidR="000E4E5A" w:rsidRDefault="00FC4C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Access to business funding is an important tool for businesses who would like to improve or expand their business. </w:t>
      </w:r>
    </w:p>
    <w:p w14:paraId="7611484B" w14:textId="77777777" w:rsidR="000E4E5A" w:rsidRDefault="00FC4C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Businesses aiming to access additional forms of capital in the future, which often require a higher credit score, stand a better chance with an improved credit rating.</w:t>
      </w:r>
    </w:p>
    <w:p w14:paraId="100F4ADA" w14:textId="6C1FCC7D" w:rsidR="000E4E5A" w:rsidRDefault="00FC4C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Businesses with ties to a financial institution will </w:t>
      </w:r>
      <w:r w:rsidR="007507E2">
        <w:rPr>
          <w:rFonts w:ascii="Calibri" w:eastAsia="Calibri" w:hAnsi="Calibri" w:cs="Calibri"/>
          <w:color w:val="000000"/>
          <w:sz w:val="24"/>
          <w:szCs w:val="24"/>
        </w:rPr>
        <w:t>have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documented evidence of their credibility, laying a strong groundwork for future funding pursuits.</w:t>
      </w:r>
    </w:p>
    <w:p w14:paraId="35B74C5C" w14:textId="15FD36D1" w:rsidR="000E4E5A" w:rsidRDefault="00E621C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33AEBBAE" wp14:editId="2CCEF76F">
                <wp:simplePos x="0" y="0"/>
                <wp:positionH relativeFrom="page">
                  <wp:posOffset>435610</wp:posOffset>
                </wp:positionH>
                <wp:positionV relativeFrom="page">
                  <wp:posOffset>4798695</wp:posOffset>
                </wp:positionV>
                <wp:extent cx="6877050" cy="1840523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840523"/>
                        </a:xfrm>
                        <a:prstGeom prst="rect">
                          <a:avLst/>
                        </a:prstGeom>
                        <a:solidFill>
                          <a:srgbClr val="C7D9F1"/>
                        </a:solidFill>
                        <a:ln w="9525" cap="flat" cmpd="sng">
                          <a:solidFill>
                            <a:srgbClr val="C7D9F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F212CC" w14:textId="77777777" w:rsidR="000E4E5A" w:rsidRDefault="000E4E5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EBBAE" id="Rectangle 2" o:spid="_x0000_s1027" style="position:absolute;margin-left:34.3pt;margin-top:377.85pt;width:541.5pt;height:144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" fillcolor="#c7d9f1" strokecolor="#c7d9f1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4F212CC" w14:textId="77777777" w:rsidR="000E4E5A" w:rsidRDefault="000E4E5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CB1D6DE" w14:textId="3B67BE53" w:rsidR="000E4E5A" w:rsidRPr="00E621C5" w:rsidRDefault="00FC4C2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Businesses may be a good fit for the SBRL if they:</w:t>
      </w:r>
    </w:p>
    <w:p w14:paraId="6D8CBE97" w14:textId="77777777" w:rsidR="000E4E5A" w:rsidRDefault="00FC4C25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Were negatively impacted by the COVID-19 pandemic</w:t>
      </w:r>
    </w:p>
    <w:p w14:paraId="4B788CAF" w14:textId="77777777" w:rsidR="000E4E5A" w:rsidRDefault="00FC4C25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Are able to pay their current financial commitments and repay the loan </w:t>
      </w:r>
    </w:p>
    <w:p w14:paraId="6AB9E9B7" w14:textId="77777777" w:rsidR="000E4E5A" w:rsidRDefault="00FC4C25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Have already been working with a SBRN partner</w:t>
      </w:r>
    </w:p>
    <w:p w14:paraId="79481101" w14:textId="77777777" w:rsidR="000E4E5A" w:rsidRDefault="00FC4C25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 cash only and don’t use any banking services</w:t>
      </w:r>
    </w:p>
    <w:p w14:paraId="5CC15969" w14:textId="77777777" w:rsidR="000E4E5A" w:rsidRDefault="00FC4C25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Have been unable to access loans in the past</w:t>
      </w:r>
    </w:p>
    <w:p w14:paraId="008FE957" w14:textId="77777777" w:rsidR="000E4E5A" w:rsidRDefault="00FC4C25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Have limited/low household income</w:t>
      </w:r>
    </w:p>
    <w:p w14:paraId="2BF75A11" w14:textId="3879905C" w:rsidR="000E4E5A" w:rsidRDefault="00B23D7F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596CC736" wp14:editId="74213C5F">
                <wp:simplePos x="0" y="0"/>
                <wp:positionH relativeFrom="page">
                  <wp:posOffset>486508</wp:posOffset>
                </wp:positionH>
                <wp:positionV relativeFrom="page">
                  <wp:posOffset>6787662</wp:posOffset>
                </wp:positionV>
                <wp:extent cx="6816969" cy="2877820"/>
                <wp:effectExtent l="0" t="0" r="2222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969" cy="28778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C7D9F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12BC77" w14:textId="0D2A1604" w:rsidR="00DE0030" w:rsidRPr="001A7B59" w:rsidRDefault="00746FD9" w:rsidP="001A7B59">
                            <w:pP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The following</w:t>
                            </w:r>
                            <w:r w:rsidR="007507E2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types of businesses ARE NOT 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IGI</w:t>
                            </w:r>
                            <w:r w:rsidR="007507E2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BL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 FOR THE SBRL:</w:t>
                            </w:r>
                          </w:p>
                          <w:p w14:paraId="4BC9DE11" w14:textId="58BADF1F" w:rsidR="00184E1E" w:rsidRPr="00184E1E" w:rsidRDefault="00184E1E" w:rsidP="00184E1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84E1E"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  <w:t xml:space="preserve">Businesses suspended or disbarred by the federal </w:t>
                            </w:r>
                            <w:r w:rsidRPr="00184E1E"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  <w:t>government.</w:t>
                            </w:r>
                            <w:r w:rsidRPr="00184E1E"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A5917EE" w14:textId="5287DE43" w:rsidR="00184E1E" w:rsidRPr="00184E1E" w:rsidRDefault="00184E1E" w:rsidP="00184E1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84E1E"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  <w:t xml:space="preserve">Businesses who are not located in Washington </w:t>
                            </w:r>
                            <w:r w:rsidRPr="00184E1E"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  <w:t>state.</w:t>
                            </w:r>
                          </w:p>
                          <w:p w14:paraId="66F7D28F" w14:textId="77777777" w:rsidR="00184E1E" w:rsidRPr="00184E1E" w:rsidRDefault="00184E1E" w:rsidP="00184E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84E1E"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  <w:t>Businesses with more than 20 Full Time Equivalent Employees (FTE)</w:t>
                            </w:r>
                          </w:p>
                          <w:p w14:paraId="4C55B4A1" w14:textId="5382F8CB" w:rsidR="00184E1E" w:rsidRPr="00184E1E" w:rsidRDefault="00184E1E" w:rsidP="00184E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84E1E"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  <w:t xml:space="preserve">Businesses primarily engaged in political or lobbying </w:t>
                            </w:r>
                            <w:r w:rsidRPr="00184E1E"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  <w:t>activities.</w:t>
                            </w:r>
                          </w:p>
                          <w:p w14:paraId="0EFF67EC" w14:textId="77777777" w:rsidR="00184E1E" w:rsidRPr="00184E1E" w:rsidRDefault="00184E1E" w:rsidP="00184E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84E1E"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  <w:t>Businesses that restrict patronage for any reason other than legal requirements</w:t>
                            </w:r>
                          </w:p>
                          <w:p w14:paraId="77427DA1" w14:textId="77777777" w:rsidR="00184E1E" w:rsidRPr="00184E1E" w:rsidRDefault="00184E1E" w:rsidP="00184E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84E1E"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  <w:t>Licensed Cannabis Operations</w:t>
                            </w:r>
                          </w:p>
                          <w:p w14:paraId="4CDA92D5" w14:textId="77777777" w:rsidR="00184E1E" w:rsidRPr="00184E1E" w:rsidRDefault="00184E1E" w:rsidP="00184E1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84E1E"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  <w:t>Businesses engaged in any predatory activity such as high cost/high interest rent-to-own businesses and check cashing businesses (</w:t>
                            </w:r>
                            <w:r w:rsidRPr="00184E1E">
                              <w:rPr>
                                <w:rFonts w:asciiTheme="majorHAnsi" w:eastAsia="Calibri" w:hAnsiTheme="majorHAnsi" w:cstheme="majorHAnsi"/>
                                <w:i/>
                                <w:sz w:val="24"/>
                                <w:szCs w:val="24"/>
                              </w:rPr>
                              <w:t>see SBRN partner/FAQ for additional examples</w:t>
                            </w:r>
                            <w:r w:rsidRPr="00184E1E"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  <w:t xml:space="preserve">)  </w:t>
                            </w:r>
                          </w:p>
                          <w:p w14:paraId="79D07A5B" w14:textId="628F77A9" w:rsidR="00746FD9" w:rsidRPr="00184E1E" w:rsidRDefault="00184E1E" w:rsidP="00184E1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84E1E"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  <w:t>Businesses who are primarily sexual in nature such as “adult” businesses (</w:t>
                            </w:r>
                            <w:r w:rsidRPr="00184E1E">
                              <w:rPr>
                                <w:rFonts w:asciiTheme="majorHAnsi" w:eastAsia="Calibri" w:hAnsiTheme="majorHAnsi" w:cstheme="majorHAnsi"/>
                                <w:i/>
                                <w:sz w:val="24"/>
                                <w:szCs w:val="24"/>
                              </w:rPr>
                              <w:t>see SBRN partner/FAQ for additional examples</w:t>
                            </w:r>
                            <w:r w:rsidRPr="00184E1E">
                              <w:rPr>
                                <w:rFonts w:asciiTheme="majorHAnsi" w:eastAsia="Calibri" w:hAnsiTheme="majorHAnsi" w:cstheme="maj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CC736" id="Rectangle 6" o:spid="_x0000_s1028" style="position:absolute;left:0;text-align:left;margin-left:38.3pt;margin-top:534.45pt;width:536.75pt;height:226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" fillcolor="#ffc000" strokecolor="#c7d9f1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212BC77" w14:textId="0D2A1604" w:rsidR="00DE0030" w:rsidRPr="001A7B59" w:rsidRDefault="00746FD9" w:rsidP="001A7B59">
                      <w:pP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The following</w:t>
                      </w:r>
                      <w:r w:rsidR="007507E2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 types of businesses ARE NOT EL</w:t>
                      </w: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IGI</w:t>
                      </w:r>
                      <w:r w:rsidR="007507E2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BL</w:t>
                      </w: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 FOR THE SBRL:</w:t>
                      </w:r>
                    </w:p>
                    <w:p w14:paraId="4BC9DE11" w14:textId="58BADF1F" w:rsidR="00184E1E" w:rsidRPr="00184E1E" w:rsidRDefault="00184E1E" w:rsidP="00184E1E">
                      <w:pPr>
                        <w:numPr>
                          <w:ilvl w:val="0"/>
                          <w:numId w:val="4"/>
                        </w:numPr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</w:pPr>
                      <w:r w:rsidRPr="00184E1E"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  <w:t xml:space="preserve">Businesses suspended or disbarred by the federal </w:t>
                      </w:r>
                      <w:r w:rsidRPr="00184E1E"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  <w:t>government.</w:t>
                      </w:r>
                      <w:r w:rsidRPr="00184E1E"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A5917EE" w14:textId="5287DE43" w:rsidR="00184E1E" w:rsidRPr="00184E1E" w:rsidRDefault="00184E1E" w:rsidP="00184E1E">
                      <w:pPr>
                        <w:numPr>
                          <w:ilvl w:val="0"/>
                          <w:numId w:val="4"/>
                        </w:numPr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</w:pPr>
                      <w:r w:rsidRPr="00184E1E"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  <w:t xml:space="preserve">Businesses who are not located in Washington </w:t>
                      </w:r>
                      <w:r w:rsidRPr="00184E1E"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  <w:t>state.</w:t>
                      </w:r>
                    </w:p>
                    <w:p w14:paraId="66F7D28F" w14:textId="77777777" w:rsidR="00184E1E" w:rsidRPr="00184E1E" w:rsidRDefault="00184E1E" w:rsidP="00184E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</w:pPr>
                      <w:r w:rsidRPr="00184E1E"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  <w:t>Businesses with more than 20 Full Time Equivalent Employees (FTE)</w:t>
                      </w:r>
                    </w:p>
                    <w:p w14:paraId="4C55B4A1" w14:textId="5382F8CB" w:rsidR="00184E1E" w:rsidRPr="00184E1E" w:rsidRDefault="00184E1E" w:rsidP="00184E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</w:pPr>
                      <w:r w:rsidRPr="00184E1E"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  <w:t xml:space="preserve">Businesses primarily engaged in political or lobbying </w:t>
                      </w:r>
                      <w:r w:rsidRPr="00184E1E"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  <w:t>activities.</w:t>
                      </w:r>
                    </w:p>
                    <w:p w14:paraId="0EFF67EC" w14:textId="77777777" w:rsidR="00184E1E" w:rsidRPr="00184E1E" w:rsidRDefault="00184E1E" w:rsidP="00184E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</w:pPr>
                      <w:r w:rsidRPr="00184E1E"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  <w:t>Businesses that restrict patronage for any reason other than legal requirements</w:t>
                      </w:r>
                    </w:p>
                    <w:p w14:paraId="77427DA1" w14:textId="77777777" w:rsidR="00184E1E" w:rsidRPr="00184E1E" w:rsidRDefault="00184E1E" w:rsidP="00184E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</w:pPr>
                      <w:r w:rsidRPr="00184E1E"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  <w:t>Licensed Cannabis Operations</w:t>
                      </w:r>
                    </w:p>
                    <w:p w14:paraId="4CDA92D5" w14:textId="77777777" w:rsidR="00184E1E" w:rsidRPr="00184E1E" w:rsidRDefault="00184E1E" w:rsidP="00184E1E">
                      <w:pPr>
                        <w:numPr>
                          <w:ilvl w:val="0"/>
                          <w:numId w:val="4"/>
                        </w:numPr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</w:pPr>
                      <w:r w:rsidRPr="00184E1E"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  <w:t>Businesses engaged in any predatory activity such as high cost/high interest rent-to-own businesses and check cashing businesses (</w:t>
                      </w:r>
                      <w:r w:rsidRPr="00184E1E">
                        <w:rPr>
                          <w:rFonts w:asciiTheme="majorHAnsi" w:eastAsia="Calibri" w:hAnsiTheme="majorHAnsi" w:cstheme="majorHAnsi"/>
                          <w:i/>
                          <w:sz w:val="24"/>
                          <w:szCs w:val="24"/>
                        </w:rPr>
                        <w:t>see SBRN partner/FAQ for additional examples</w:t>
                      </w:r>
                      <w:r w:rsidRPr="00184E1E"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  <w:t xml:space="preserve">)  </w:t>
                      </w:r>
                    </w:p>
                    <w:p w14:paraId="79D07A5B" w14:textId="628F77A9" w:rsidR="00746FD9" w:rsidRPr="00184E1E" w:rsidRDefault="00184E1E" w:rsidP="00184E1E">
                      <w:pPr>
                        <w:numPr>
                          <w:ilvl w:val="0"/>
                          <w:numId w:val="4"/>
                        </w:numPr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</w:pPr>
                      <w:r w:rsidRPr="00184E1E"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  <w:t>Businesses who are primarily sexual in nature such as “adult” businesses (</w:t>
                      </w:r>
                      <w:r w:rsidRPr="00184E1E">
                        <w:rPr>
                          <w:rFonts w:asciiTheme="majorHAnsi" w:eastAsia="Calibri" w:hAnsiTheme="majorHAnsi" w:cstheme="majorHAnsi"/>
                          <w:i/>
                          <w:sz w:val="24"/>
                          <w:szCs w:val="24"/>
                        </w:rPr>
                        <w:t>see SBRN partner/FAQ for additional examples</w:t>
                      </w:r>
                      <w:r w:rsidRPr="00184E1E">
                        <w:rPr>
                          <w:rFonts w:asciiTheme="majorHAnsi" w:eastAsia="Calibri" w:hAnsiTheme="majorHAnsi" w:cstheme="majorHAnsi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C4C25">
        <w:rPr>
          <w:rFonts w:ascii="Calibri" w:eastAsia="Calibri" w:hAnsi="Calibri" w:cs="Calibri"/>
          <w:sz w:val="24"/>
          <w:szCs w:val="24"/>
        </w:rPr>
        <w:t>Have low credit score or no credit history</w:t>
      </w:r>
    </w:p>
    <w:p w14:paraId="4B46FF24" w14:textId="26FC4F43" w:rsidR="000E4E5A" w:rsidRDefault="000E4E5A"/>
    <w:p w14:paraId="6AC5446C" w14:textId="2C1696DB" w:rsidR="00746FD9" w:rsidRDefault="00746FD9" w:rsidP="007507E2">
      <w:pP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</w:p>
    <w:p w14:paraId="2CDEDEA5" w14:textId="62D93FB7" w:rsidR="00854253" w:rsidRDefault="00854253" w:rsidP="00DE0030">
      <w:pP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</w:p>
    <w:p w14:paraId="436E3888" w14:textId="244D51AE" w:rsidR="001A7B59" w:rsidRDefault="001A7B59" w:rsidP="001A7B59">
      <w:pP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</w:p>
    <w:p w14:paraId="7D1019B5" w14:textId="1584E94C" w:rsidR="00854253" w:rsidRDefault="00854253">
      <w:pPr>
        <w:jc w:val="center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</w:p>
    <w:p w14:paraId="6DB736AD" w14:textId="77777777" w:rsidR="00746FD9" w:rsidRDefault="00746FD9">
      <w:pPr>
        <w:jc w:val="center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</w:p>
    <w:p w14:paraId="28B989DA" w14:textId="77777777" w:rsidR="00746FD9" w:rsidRDefault="00746FD9">
      <w:pPr>
        <w:jc w:val="center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</w:p>
    <w:p w14:paraId="70EA4589" w14:textId="77777777" w:rsidR="00746FD9" w:rsidRDefault="00746FD9">
      <w:pPr>
        <w:jc w:val="center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</w:p>
    <w:p w14:paraId="667A94B3" w14:textId="77777777" w:rsidR="00746FD9" w:rsidRDefault="00746FD9">
      <w:pPr>
        <w:jc w:val="center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</w:p>
    <w:p w14:paraId="07A781A7" w14:textId="77777777" w:rsidR="00746FD9" w:rsidRDefault="00746FD9">
      <w:pPr>
        <w:jc w:val="center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</w:p>
    <w:p w14:paraId="4025A95A" w14:textId="77777777" w:rsidR="00746FD9" w:rsidRDefault="00746FD9">
      <w:pPr>
        <w:jc w:val="center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</w:p>
    <w:p w14:paraId="51B0FEFD" w14:textId="77777777" w:rsidR="00B23D7F" w:rsidRDefault="00B23D7F">
      <w:pPr>
        <w:jc w:val="center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</w:p>
    <w:p w14:paraId="55690F2C" w14:textId="3243E909" w:rsidR="00B23D7F" w:rsidRDefault="00B23D7F">
      <w:pPr>
        <w:jc w:val="center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  <w:r w:rsidRPr="00B23D7F">
        <w:rPr>
          <w:rFonts w:ascii="Calibri" w:eastAsia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2FED5C" wp14:editId="6A31132A">
                <wp:simplePos x="0" y="0"/>
                <wp:positionH relativeFrom="column">
                  <wp:posOffset>3090496</wp:posOffset>
                </wp:positionH>
                <wp:positionV relativeFrom="paragraph">
                  <wp:posOffset>-674809</wp:posOffset>
                </wp:positionV>
                <wp:extent cx="3311721" cy="1404620"/>
                <wp:effectExtent l="0" t="0" r="2222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7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1BCD" w14:textId="6C5B640C" w:rsidR="00B23D7F" w:rsidRPr="00B23D7F" w:rsidRDefault="00B23D7F" w:rsidP="00B23D7F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23D7F">
                              <w:rPr>
                                <w:b/>
                                <w:sz w:val="20"/>
                                <w:szCs w:val="20"/>
                              </w:rPr>
                              <w:t>FOR OFFICE USE</w:t>
                            </w:r>
                          </w:p>
                          <w:p w14:paraId="4494457F" w14:textId="198B8E05" w:rsidR="00B23D7F" w:rsidRPr="00B23D7F" w:rsidRDefault="00B23D7F" w:rsidP="00B23D7F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23D7F">
                              <w:rPr>
                                <w:sz w:val="20"/>
                                <w:szCs w:val="20"/>
                              </w:rPr>
                              <w:t>Business Name:</w:t>
                            </w:r>
                          </w:p>
                          <w:p w14:paraId="1889CD76" w14:textId="5F7A9075" w:rsidR="00B23D7F" w:rsidRPr="00B23D7F" w:rsidRDefault="00B23D7F" w:rsidP="00B23D7F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23D7F">
                              <w:rPr>
                                <w:sz w:val="20"/>
                                <w:szCs w:val="20"/>
                              </w:rPr>
                              <w:t>TA Provider: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2FED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243.35pt;margin-top:-53.15pt;width:260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">
                <v:textbox style="mso-fit-shape-to-text:t">
                  <w:txbxContent>
                    <w:p w14:paraId="19D41BCD" w14:textId="6C5B640C" w:rsidR="00B23D7F" w:rsidRPr="00B23D7F" w:rsidRDefault="00B23D7F" w:rsidP="00B23D7F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23D7F">
                        <w:rPr>
                          <w:b/>
                          <w:sz w:val="20"/>
                          <w:szCs w:val="20"/>
                        </w:rPr>
                        <w:t>FOR OFFICE USE</w:t>
                      </w:r>
                    </w:p>
                    <w:p w14:paraId="4494457F" w14:textId="198B8E05" w:rsidR="00B23D7F" w:rsidRPr="00B23D7F" w:rsidRDefault="00B23D7F" w:rsidP="00B23D7F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B23D7F">
                        <w:rPr>
                          <w:sz w:val="20"/>
                          <w:szCs w:val="20"/>
                        </w:rPr>
                        <w:t>Business Name:</w:t>
                      </w:r>
                    </w:p>
                    <w:p w14:paraId="1889CD76" w14:textId="5F7A9075" w:rsidR="00B23D7F" w:rsidRPr="00B23D7F" w:rsidRDefault="00B23D7F" w:rsidP="00B23D7F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B23D7F">
                        <w:rPr>
                          <w:sz w:val="20"/>
                          <w:szCs w:val="20"/>
                        </w:rPr>
                        <w:t>TA Provider:</w:t>
                      </w:r>
                    </w:p>
                  </w:txbxContent>
                </v:textbox>
              </v:shape>
            </w:pict>
          </mc:Fallback>
        </mc:AlternateContent>
      </w:r>
    </w:p>
    <w:p w14:paraId="65ED3898" w14:textId="18B6A77B" w:rsidR="000E4E5A" w:rsidRDefault="0040010C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0DE6EE41" wp14:editId="6F4EEB82">
                <wp:simplePos x="0" y="0"/>
                <wp:positionH relativeFrom="margin">
                  <wp:posOffset>-475699</wp:posOffset>
                </wp:positionH>
                <wp:positionV relativeFrom="page">
                  <wp:posOffset>998970</wp:posOffset>
                </wp:positionV>
                <wp:extent cx="6877050" cy="7908572"/>
                <wp:effectExtent l="0" t="0" r="1905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7908572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5F1830" w14:textId="77777777" w:rsidR="000E4E5A" w:rsidRDefault="000E4E5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-37.45pt;margin-top:78.65pt;width:541.5pt;height:622.7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" fillcolor="#d9d9d9" strokecolor="#d9d9d9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E4E5A" w:rsidRDefault="000E4E5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FC4C25">
        <w:rPr>
          <w:rFonts w:ascii="Calibri" w:eastAsia="Calibri" w:hAnsi="Calibri" w:cs="Calibri"/>
          <w:b/>
          <w:noProof/>
          <w:color w:val="FF0000"/>
          <w:sz w:val="24"/>
          <w:szCs w:val="24"/>
          <w:u w:val="single"/>
          <w:lang w:val="en-US"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41ADC766" wp14:editId="42C7608E">
                <wp:simplePos x="0" y="0"/>
                <wp:positionH relativeFrom="page">
                  <wp:posOffset>447676</wp:posOffset>
                </wp:positionH>
                <wp:positionV relativeFrom="page">
                  <wp:posOffset>1334814</wp:posOffset>
                </wp:positionV>
                <wp:extent cx="6886575" cy="806159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6000" y="1034100"/>
                          <a:ext cx="7620000" cy="5491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00B777" w14:textId="77777777" w:rsidR="000E4E5A" w:rsidRDefault="000E4E5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447676</wp:posOffset>
                </wp:positionH>
                <wp:positionV relativeFrom="page">
                  <wp:posOffset>1334814</wp:posOffset>
                </wp:positionV>
                <wp:extent cx="6886575" cy="806159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575" cy="80615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FC4C25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OPTIONAL</w:t>
      </w:r>
      <w:r w:rsidR="00FC4C25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="004D6D32" w:rsidRPr="004D6D32">
        <w:rPr>
          <w:rFonts w:ascii="Calibri" w:eastAsia="Calibri" w:hAnsi="Calibri" w:cs="Calibri"/>
          <w:b/>
          <w:sz w:val="24"/>
          <w:szCs w:val="24"/>
          <w:u w:val="single"/>
        </w:rPr>
        <w:t xml:space="preserve">Business Screening </w:t>
      </w:r>
      <w:r w:rsidR="007507E2">
        <w:rPr>
          <w:rFonts w:ascii="Calibri" w:eastAsia="Calibri" w:hAnsi="Calibri" w:cs="Calibri"/>
          <w:b/>
          <w:sz w:val="24"/>
          <w:szCs w:val="24"/>
          <w:u w:val="single"/>
        </w:rPr>
        <w:t>Tool</w:t>
      </w:r>
      <w:r w:rsidR="004D6D32" w:rsidRPr="004D6D32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345F9086" w14:textId="59588DC5" w:rsidR="000E4E5A" w:rsidRPr="00E621C5" w:rsidRDefault="00FC4C25">
      <w:pPr>
        <w:spacing w:line="240" w:lineRule="auto"/>
        <w:contextualSpacing/>
        <w:rPr>
          <w:rFonts w:ascii="Calibri" w:eastAsia="Calibri" w:hAnsi="Calibri" w:cs="Calibri"/>
        </w:rPr>
      </w:pPr>
      <w:r w:rsidRPr="00E621C5">
        <w:rPr>
          <w:rFonts w:ascii="Calibri" w:eastAsia="Calibri" w:hAnsi="Calibri" w:cs="Calibri"/>
        </w:rPr>
        <w:t xml:space="preserve">The following checklist is a </w:t>
      </w:r>
      <w:r w:rsidRPr="00E621C5">
        <w:rPr>
          <w:rFonts w:ascii="Calibri" w:eastAsia="Calibri" w:hAnsi="Calibri" w:cs="Calibri"/>
          <w:b/>
          <w:i/>
          <w:color w:val="FF0000"/>
          <w:u w:val="single"/>
        </w:rPr>
        <w:t>completely option</w:t>
      </w:r>
      <w:r w:rsidR="004D6D32" w:rsidRPr="00E621C5">
        <w:rPr>
          <w:rFonts w:ascii="Calibri" w:eastAsia="Calibri" w:hAnsi="Calibri" w:cs="Calibri"/>
          <w:b/>
          <w:i/>
          <w:color w:val="FF0000"/>
          <w:u w:val="single"/>
        </w:rPr>
        <w:t>al</w:t>
      </w:r>
      <w:r w:rsidRPr="00E621C5">
        <w:rPr>
          <w:rFonts w:ascii="Calibri" w:eastAsia="Calibri" w:hAnsi="Calibri" w:cs="Calibri"/>
          <w:b/>
          <w:i/>
          <w:color w:val="FF0000"/>
          <w:u w:val="single"/>
        </w:rPr>
        <w:t xml:space="preserve"> tool</w:t>
      </w:r>
      <w:r w:rsidRPr="00E621C5">
        <w:rPr>
          <w:rFonts w:ascii="Calibri" w:eastAsia="Calibri" w:hAnsi="Calibri" w:cs="Calibri"/>
        </w:rPr>
        <w:t xml:space="preserve"> - please </w:t>
      </w:r>
      <w:proofErr w:type="gramStart"/>
      <w:r w:rsidRPr="00E621C5">
        <w:rPr>
          <w:rFonts w:ascii="Calibri" w:eastAsia="Calibri" w:hAnsi="Calibri" w:cs="Calibri"/>
        </w:rPr>
        <w:t>use</w:t>
      </w:r>
      <w:proofErr w:type="gramEnd"/>
      <w:r w:rsidRPr="00E621C5">
        <w:rPr>
          <w:rFonts w:ascii="Calibri" w:eastAsia="Calibri" w:hAnsi="Calibri" w:cs="Calibri"/>
        </w:rPr>
        <w:t xml:space="preserve"> only if it helps your SBRN organization determine whether the Small Business Resiliency Loan is a good fit for a small business or entrepreneur from your community.</w:t>
      </w:r>
    </w:p>
    <w:p w14:paraId="51384064" w14:textId="77777777" w:rsidR="000E4E5A" w:rsidRPr="00E621C5" w:rsidRDefault="000E4E5A">
      <w:pPr>
        <w:spacing w:line="240" w:lineRule="auto"/>
        <w:contextualSpacing/>
        <w:rPr>
          <w:rFonts w:ascii="Calibri" w:eastAsia="Calibri" w:hAnsi="Calibri" w:cs="Calibri"/>
        </w:rPr>
      </w:pPr>
    </w:p>
    <w:p w14:paraId="760B22C1" w14:textId="77777777" w:rsidR="000E4E5A" w:rsidRPr="00E621C5" w:rsidRDefault="00FC4C25">
      <w:pPr>
        <w:spacing w:line="240" w:lineRule="auto"/>
        <w:contextualSpacing/>
        <w:rPr>
          <w:rFonts w:ascii="Calibri" w:eastAsia="Calibri" w:hAnsi="Calibri" w:cs="Calibri"/>
          <w:b/>
          <w:i/>
        </w:rPr>
      </w:pPr>
      <w:r w:rsidRPr="00E621C5">
        <w:rPr>
          <w:rFonts w:ascii="Calibri" w:eastAsia="Calibri" w:hAnsi="Calibri" w:cs="Calibri"/>
          <w:b/>
          <w:i/>
        </w:rPr>
        <w:t>QUESTIONS FOR THE SBRN PARTNER ----------------------------------------------------------------------------</w:t>
      </w:r>
    </w:p>
    <w:p w14:paraId="24412B91" w14:textId="77777777" w:rsidR="000E4E5A" w:rsidRPr="00E621C5" w:rsidRDefault="00FC4C25">
      <w:pPr>
        <w:spacing w:line="240" w:lineRule="auto"/>
        <w:contextualSpacing/>
        <w:rPr>
          <w:rFonts w:ascii="Calibri" w:eastAsia="Calibri" w:hAnsi="Calibri" w:cs="Calibri"/>
          <w:b/>
        </w:rPr>
      </w:pPr>
      <w:r w:rsidRPr="00E621C5">
        <w:rPr>
          <w:rFonts w:ascii="Calibri" w:eastAsia="Calibri" w:hAnsi="Calibri" w:cs="Calibri"/>
          <w:b/>
        </w:rPr>
        <w:t xml:space="preserve">DOES THE SBRN PARTNER KNOW THE BUSINESS? </w:t>
      </w:r>
    </w:p>
    <w:p w14:paraId="7331316A" w14:textId="77777777" w:rsidR="000E4E5A" w:rsidRPr="00E621C5" w:rsidRDefault="00FC4C25">
      <w:pPr>
        <w:numPr>
          <w:ilvl w:val="0"/>
          <w:numId w:val="5"/>
        </w:numPr>
        <w:spacing w:line="240" w:lineRule="auto"/>
        <w:contextualSpacing/>
      </w:pPr>
      <w:r w:rsidRPr="00E621C5">
        <w:rPr>
          <w:rFonts w:ascii="Calibri" w:eastAsia="Calibri" w:hAnsi="Calibri" w:cs="Calibri"/>
        </w:rPr>
        <w:t xml:space="preserve">Yes, this business has received business support services from my organization. </w:t>
      </w:r>
    </w:p>
    <w:p w14:paraId="4141A43F" w14:textId="77777777" w:rsidR="000E4E5A" w:rsidRPr="00E621C5" w:rsidRDefault="00FC4C25">
      <w:pPr>
        <w:numPr>
          <w:ilvl w:val="0"/>
          <w:numId w:val="5"/>
        </w:numPr>
        <w:spacing w:line="240" w:lineRule="auto"/>
        <w:contextualSpacing/>
      </w:pPr>
      <w:r w:rsidRPr="00E621C5">
        <w:rPr>
          <w:rFonts w:ascii="Calibri" w:eastAsia="Calibri" w:hAnsi="Calibri" w:cs="Calibri"/>
        </w:rPr>
        <w:t xml:space="preserve">Yes, my organization has worked with them or their family. </w:t>
      </w:r>
    </w:p>
    <w:p w14:paraId="0E46DEBB" w14:textId="77777777" w:rsidR="000E4E5A" w:rsidRPr="00E621C5" w:rsidRDefault="00FC4C25">
      <w:pPr>
        <w:numPr>
          <w:ilvl w:val="0"/>
          <w:numId w:val="5"/>
        </w:numPr>
        <w:spacing w:line="240" w:lineRule="auto"/>
        <w:contextualSpacing/>
      </w:pPr>
      <w:r w:rsidRPr="00E621C5">
        <w:rPr>
          <w:rFonts w:ascii="Calibri" w:eastAsia="Calibri" w:hAnsi="Calibri" w:cs="Calibri"/>
        </w:rPr>
        <w:t xml:space="preserve">Yes, they are part of the community my organization serves. </w:t>
      </w:r>
    </w:p>
    <w:p w14:paraId="4FDB573E" w14:textId="77777777" w:rsidR="000E4E5A" w:rsidRPr="00E621C5" w:rsidRDefault="00FC4C25">
      <w:pPr>
        <w:spacing w:line="240" w:lineRule="auto"/>
        <w:contextualSpacing/>
        <w:rPr>
          <w:rFonts w:ascii="Calibri" w:eastAsia="Calibri" w:hAnsi="Calibri" w:cs="Calibri"/>
        </w:rPr>
      </w:pPr>
      <w:r w:rsidRPr="00E621C5">
        <w:rPr>
          <w:rFonts w:ascii="Calibri" w:eastAsia="Calibri" w:hAnsi="Calibri" w:cs="Calibri"/>
        </w:rPr>
        <w:t xml:space="preserve"> </w:t>
      </w:r>
    </w:p>
    <w:p w14:paraId="2CAEBEEA" w14:textId="77777777" w:rsidR="000E4E5A" w:rsidRPr="00E621C5" w:rsidRDefault="00FC4C25">
      <w:pPr>
        <w:spacing w:line="240" w:lineRule="auto"/>
        <w:contextualSpacing/>
        <w:rPr>
          <w:rFonts w:ascii="Calibri" w:eastAsia="Calibri" w:hAnsi="Calibri" w:cs="Calibri"/>
          <w:b/>
          <w:i/>
        </w:rPr>
      </w:pPr>
      <w:r w:rsidRPr="00E621C5">
        <w:rPr>
          <w:rFonts w:ascii="Calibri" w:eastAsia="Calibri" w:hAnsi="Calibri" w:cs="Calibri"/>
          <w:b/>
          <w:i/>
        </w:rPr>
        <w:t>QUESTIONS FOR THE BUSINESS ------------------------------------------------------------------------------------</w:t>
      </w:r>
    </w:p>
    <w:p w14:paraId="46DEE53C" w14:textId="77777777" w:rsidR="000E4E5A" w:rsidRPr="00E621C5" w:rsidRDefault="00FC4C25">
      <w:pPr>
        <w:spacing w:line="240" w:lineRule="auto"/>
        <w:contextualSpacing/>
        <w:rPr>
          <w:rFonts w:ascii="Calibri" w:eastAsia="Calibri" w:hAnsi="Calibri" w:cs="Calibri"/>
          <w:b/>
        </w:rPr>
      </w:pPr>
      <w:r w:rsidRPr="00E621C5">
        <w:rPr>
          <w:rFonts w:ascii="Calibri" w:eastAsia="Calibri" w:hAnsi="Calibri" w:cs="Calibri"/>
          <w:b/>
        </w:rPr>
        <w:t xml:space="preserve">IS THE BUSINESS BANKED? </w:t>
      </w:r>
    </w:p>
    <w:p w14:paraId="700CFA8C" w14:textId="77777777" w:rsidR="000E4E5A" w:rsidRPr="00E621C5" w:rsidRDefault="00FC4C25">
      <w:pPr>
        <w:spacing w:line="240" w:lineRule="auto"/>
        <w:contextualSpacing/>
        <w:rPr>
          <w:rFonts w:ascii="Calibri" w:eastAsia="Calibri" w:hAnsi="Calibri" w:cs="Calibri"/>
        </w:rPr>
      </w:pPr>
      <w:r w:rsidRPr="00E621C5">
        <w:rPr>
          <w:rFonts w:ascii="Calibri" w:eastAsia="Calibri" w:hAnsi="Calibri" w:cs="Calibri"/>
        </w:rPr>
        <w:t>Do you have a business bank account? If yes, with what bank? _________________</w:t>
      </w:r>
    </w:p>
    <w:p w14:paraId="1457E890" w14:textId="52435965" w:rsidR="000E4E5A" w:rsidRPr="00E621C5" w:rsidRDefault="00FC4C25" w:rsidP="00B23D7F">
      <w:pPr>
        <w:numPr>
          <w:ilvl w:val="0"/>
          <w:numId w:val="5"/>
        </w:numPr>
        <w:spacing w:line="240" w:lineRule="auto"/>
        <w:contextualSpacing/>
      </w:pPr>
      <w:r w:rsidRPr="00E621C5">
        <w:rPr>
          <w:rFonts w:ascii="Calibri" w:eastAsia="Calibri" w:hAnsi="Calibri" w:cs="Calibri"/>
        </w:rPr>
        <w:t xml:space="preserve">No, this business does not have a business bank </w:t>
      </w:r>
      <w:proofErr w:type="gramStart"/>
      <w:r w:rsidRPr="00E621C5">
        <w:rPr>
          <w:rFonts w:ascii="Calibri" w:eastAsia="Calibri" w:hAnsi="Calibri" w:cs="Calibri"/>
        </w:rPr>
        <w:t>account</w:t>
      </w:r>
      <w:proofErr w:type="gramEnd"/>
    </w:p>
    <w:p w14:paraId="0B819869" w14:textId="77777777" w:rsidR="000E4E5A" w:rsidRPr="00E621C5" w:rsidRDefault="00FC4C25">
      <w:pPr>
        <w:spacing w:line="240" w:lineRule="auto"/>
        <w:contextualSpacing/>
        <w:rPr>
          <w:rFonts w:ascii="Calibri" w:eastAsia="Calibri" w:hAnsi="Calibri" w:cs="Calibri"/>
        </w:rPr>
      </w:pPr>
      <w:r w:rsidRPr="00E621C5">
        <w:rPr>
          <w:rFonts w:ascii="Calibri" w:eastAsia="Calibri" w:hAnsi="Calibri" w:cs="Calibri"/>
        </w:rPr>
        <w:t>Have you ever received a loan before (not including this one)? If yes, from where? ___________</w:t>
      </w:r>
    </w:p>
    <w:p w14:paraId="490E25E7" w14:textId="644DF8A8" w:rsidR="000E4E5A" w:rsidRPr="00E621C5" w:rsidRDefault="00FC4C25" w:rsidP="00B23D7F">
      <w:pPr>
        <w:numPr>
          <w:ilvl w:val="0"/>
          <w:numId w:val="5"/>
        </w:numPr>
        <w:spacing w:line="240" w:lineRule="auto"/>
        <w:contextualSpacing/>
      </w:pPr>
      <w:r w:rsidRPr="00E621C5">
        <w:rPr>
          <w:rFonts w:ascii="Calibri" w:eastAsia="Calibri" w:hAnsi="Calibri" w:cs="Calibri"/>
        </w:rPr>
        <w:t xml:space="preserve">No, this business has not received a loan before. </w:t>
      </w:r>
    </w:p>
    <w:p w14:paraId="3ED0E1DD" w14:textId="77777777" w:rsidR="000E4E5A" w:rsidRPr="00E621C5" w:rsidRDefault="00FC4C25">
      <w:pPr>
        <w:spacing w:line="240" w:lineRule="auto"/>
        <w:contextualSpacing/>
        <w:rPr>
          <w:rFonts w:ascii="Calibri" w:eastAsia="Calibri" w:hAnsi="Calibri" w:cs="Calibri"/>
        </w:rPr>
      </w:pPr>
      <w:r w:rsidRPr="00E621C5">
        <w:rPr>
          <w:rFonts w:ascii="Calibri" w:eastAsia="Calibri" w:hAnsi="Calibri" w:cs="Calibri"/>
        </w:rPr>
        <w:t>Have you applied for loans in the past and been denied?</w:t>
      </w:r>
    </w:p>
    <w:p w14:paraId="6E75B80B" w14:textId="77777777" w:rsidR="000E4E5A" w:rsidRPr="00E621C5" w:rsidRDefault="00FC4C25">
      <w:pPr>
        <w:numPr>
          <w:ilvl w:val="0"/>
          <w:numId w:val="5"/>
        </w:numPr>
        <w:spacing w:line="240" w:lineRule="auto"/>
        <w:contextualSpacing/>
      </w:pPr>
      <w:r w:rsidRPr="00E621C5">
        <w:rPr>
          <w:rFonts w:ascii="Calibri" w:eastAsia="Calibri" w:hAnsi="Calibri" w:cs="Calibri"/>
        </w:rPr>
        <w:t xml:space="preserve">Yes, this business has applied for loans and has been </w:t>
      </w:r>
      <w:proofErr w:type="gramStart"/>
      <w:r w:rsidRPr="00E621C5">
        <w:rPr>
          <w:rFonts w:ascii="Calibri" w:eastAsia="Calibri" w:hAnsi="Calibri" w:cs="Calibri"/>
        </w:rPr>
        <w:t>denied</w:t>
      </w:r>
      <w:proofErr w:type="gramEnd"/>
    </w:p>
    <w:p w14:paraId="35227941" w14:textId="77777777" w:rsidR="000E4E5A" w:rsidRPr="00E621C5" w:rsidRDefault="00FC4C25">
      <w:pPr>
        <w:numPr>
          <w:ilvl w:val="0"/>
          <w:numId w:val="5"/>
        </w:numPr>
        <w:spacing w:line="240" w:lineRule="auto"/>
        <w:contextualSpacing/>
      </w:pPr>
      <w:r w:rsidRPr="00E621C5">
        <w:rPr>
          <w:rFonts w:ascii="Calibri" w:eastAsia="Calibri" w:hAnsi="Calibri" w:cs="Calibri"/>
        </w:rPr>
        <w:t xml:space="preserve">No, this business has never applied for a business </w:t>
      </w:r>
      <w:proofErr w:type="gramStart"/>
      <w:r w:rsidRPr="00E621C5">
        <w:rPr>
          <w:rFonts w:ascii="Calibri" w:eastAsia="Calibri" w:hAnsi="Calibri" w:cs="Calibri"/>
        </w:rPr>
        <w:t>loan</w:t>
      </w:r>
      <w:proofErr w:type="gramEnd"/>
    </w:p>
    <w:p w14:paraId="069284D0" w14:textId="77777777" w:rsidR="000E4E5A" w:rsidRPr="00E621C5" w:rsidRDefault="000E4E5A">
      <w:pPr>
        <w:spacing w:line="240" w:lineRule="auto"/>
        <w:contextualSpacing/>
        <w:rPr>
          <w:rFonts w:ascii="Calibri" w:eastAsia="Calibri" w:hAnsi="Calibri" w:cs="Calibri"/>
          <w:b/>
        </w:rPr>
      </w:pPr>
    </w:p>
    <w:p w14:paraId="3DFDDD01" w14:textId="77777777" w:rsidR="000E4E5A" w:rsidRPr="00E621C5" w:rsidRDefault="00FC4C25">
      <w:pPr>
        <w:spacing w:line="240" w:lineRule="auto"/>
        <w:contextualSpacing/>
        <w:rPr>
          <w:rFonts w:ascii="Calibri" w:eastAsia="Calibri" w:hAnsi="Calibri" w:cs="Calibri"/>
        </w:rPr>
      </w:pPr>
      <w:r w:rsidRPr="00E621C5">
        <w:rPr>
          <w:rFonts w:ascii="Calibri" w:eastAsia="Calibri" w:hAnsi="Calibri" w:cs="Calibri"/>
          <w:b/>
        </w:rPr>
        <w:t xml:space="preserve">DOES THE BUSINESS HAVE EASY ACCESS TO MONEY? </w:t>
      </w:r>
    </w:p>
    <w:p w14:paraId="4F14471B" w14:textId="77777777" w:rsidR="000E4E5A" w:rsidRPr="00E621C5" w:rsidRDefault="00FC4C25">
      <w:pPr>
        <w:spacing w:line="240" w:lineRule="auto"/>
        <w:contextualSpacing/>
        <w:rPr>
          <w:rFonts w:ascii="Calibri" w:eastAsia="Calibri" w:hAnsi="Calibri" w:cs="Calibri"/>
        </w:rPr>
      </w:pPr>
      <w:r w:rsidRPr="00E621C5">
        <w:rPr>
          <w:rFonts w:ascii="Calibri" w:eastAsia="Calibri" w:hAnsi="Calibri" w:cs="Calibri"/>
        </w:rPr>
        <w:t>What is your household income? (Please check one that is applicable):</w:t>
      </w:r>
    </w:p>
    <w:p w14:paraId="57F8A52F" w14:textId="77777777" w:rsidR="000E4E5A" w:rsidRPr="00E621C5" w:rsidRDefault="00FC4C25">
      <w:pPr>
        <w:numPr>
          <w:ilvl w:val="0"/>
          <w:numId w:val="1"/>
        </w:numPr>
        <w:spacing w:line="240" w:lineRule="auto"/>
        <w:contextualSpacing/>
      </w:pPr>
      <w:r w:rsidRPr="00E621C5">
        <w:rPr>
          <w:rFonts w:ascii="Calibri" w:eastAsia="Calibri" w:hAnsi="Calibri" w:cs="Calibri"/>
        </w:rPr>
        <w:t>$0 to $50,000</w:t>
      </w:r>
    </w:p>
    <w:p w14:paraId="78E5D5C3" w14:textId="77777777" w:rsidR="000E4E5A" w:rsidRPr="00E621C5" w:rsidRDefault="00FC4C25">
      <w:pPr>
        <w:numPr>
          <w:ilvl w:val="0"/>
          <w:numId w:val="1"/>
        </w:numPr>
        <w:spacing w:line="240" w:lineRule="auto"/>
        <w:contextualSpacing/>
      </w:pPr>
      <w:r w:rsidRPr="00E621C5">
        <w:rPr>
          <w:rFonts w:ascii="Calibri" w:eastAsia="Calibri" w:hAnsi="Calibri" w:cs="Calibri"/>
        </w:rPr>
        <w:t>$50,001 to $80,000</w:t>
      </w:r>
    </w:p>
    <w:p w14:paraId="244683F1" w14:textId="77777777" w:rsidR="000E4E5A" w:rsidRPr="00E621C5" w:rsidRDefault="00FC4C25">
      <w:pPr>
        <w:numPr>
          <w:ilvl w:val="0"/>
          <w:numId w:val="1"/>
        </w:numPr>
        <w:spacing w:line="240" w:lineRule="auto"/>
        <w:contextualSpacing/>
      </w:pPr>
      <w:r w:rsidRPr="00E621C5">
        <w:rPr>
          <w:rFonts w:ascii="Calibri" w:eastAsia="Calibri" w:hAnsi="Calibri" w:cs="Calibri"/>
        </w:rPr>
        <w:t>$80,001 to $100,000</w:t>
      </w:r>
    </w:p>
    <w:p w14:paraId="40406FD2" w14:textId="77777777" w:rsidR="000E4E5A" w:rsidRPr="00E621C5" w:rsidRDefault="00FC4C25">
      <w:pPr>
        <w:numPr>
          <w:ilvl w:val="0"/>
          <w:numId w:val="1"/>
        </w:numPr>
        <w:spacing w:line="240" w:lineRule="auto"/>
        <w:contextualSpacing/>
      </w:pPr>
      <w:r w:rsidRPr="00E621C5">
        <w:rPr>
          <w:rFonts w:ascii="Calibri" w:eastAsia="Calibri" w:hAnsi="Calibri" w:cs="Calibri"/>
        </w:rPr>
        <w:t>$100,001 to $120,000</w:t>
      </w:r>
    </w:p>
    <w:p w14:paraId="030E98C5" w14:textId="77777777" w:rsidR="000E4E5A" w:rsidRPr="00E621C5" w:rsidRDefault="00FC4C25">
      <w:pPr>
        <w:numPr>
          <w:ilvl w:val="0"/>
          <w:numId w:val="1"/>
        </w:numPr>
        <w:spacing w:line="240" w:lineRule="auto"/>
        <w:contextualSpacing/>
        <w:rPr>
          <w:b/>
        </w:rPr>
      </w:pPr>
      <w:r w:rsidRPr="00E621C5">
        <w:rPr>
          <w:rFonts w:ascii="Calibri" w:eastAsia="Calibri" w:hAnsi="Calibri" w:cs="Calibri"/>
        </w:rPr>
        <w:t>Greater than $120,001</w:t>
      </w:r>
    </w:p>
    <w:p w14:paraId="620769FF" w14:textId="77777777" w:rsidR="000E4E5A" w:rsidRPr="00E621C5" w:rsidRDefault="000E4E5A">
      <w:pPr>
        <w:spacing w:line="240" w:lineRule="auto"/>
        <w:contextualSpacing/>
        <w:rPr>
          <w:rFonts w:ascii="Calibri" w:eastAsia="Calibri" w:hAnsi="Calibri" w:cs="Calibri"/>
          <w:b/>
        </w:rPr>
      </w:pPr>
    </w:p>
    <w:p w14:paraId="517A50D3" w14:textId="77777777" w:rsidR="000E4E5A" w:rsidRPr="00E621C5" w:rsidRDefault="00FC4C25">
      <w:pPr>
        <w:spacing w:line="240" w:lineRule="auto"/>
        <w:contextualSpacing/>
        <w:rPr>
          <w:rFonts w:ascii="Calibri" w:eastAsia="Calibri" w:hAnsi="Calibri" w:cs="Calibri"/>
          <w:b/>
          <w:i/>
        </w:rPr>
      </w:pPr>
      <w:r w:rsidRPr="00E621C5">
        <w:rPr>
          <w:rFonts w:ascii="Calibri" w:eastAsia="Calibri" w:hAnsi="Calibri" w:cs="Calibri"/>
          <w:b/>
        </w:rPr>
        <w:t xml:space="preserve">DOES THE BUSINESS OWNER HAVE A LOW CREDIT SCORE OR NO CREDIT </w:t>
      </w:r>
    </w:p>
    <w:p w14:paraId="5C7BA2CA" w14:textId="77777777" w:rsidR="000E4E5A" w:rsidRPr="00E621C5" w:rsidRDefault="00FC4C25">
      <w:pPr>
        <w:spacing w:line="240" w:lineRule="auto"/>
        <w:contextualSpacing/>
        <w:rPr>
          <w:rFonts w:ascii="Calibri" w:eastAsia="Calibri" w:hAnsi="Calibri" w:cs="Calibri"/>
        </w:rPr>
      </w:pPr>
      <w:r w:rsidRPr="00E621C5">
        <w:rPr>
          <w:rFonts w:ascii="Calibri" w:eastAsia="Calibri" w:hAnsi="Calibri" w:cs="Calibri"/>
        </w:rPr>
        <w:t>Do you know your credit score? If yes, what is it? ____</w:t>
      </w:r>
    </w:p>
    <w:p w14:paraId="6BB88330" w14:textId="77777777" w:rsidR="00B23D7F" w:rsidRPr="00E621C5" w:rsidRDefault="00FC4C25">
      <w:pPr>
        <w:numPr>
          <w:ilvl w:val="0"/>
          <w:numId w:val="2"/>
        </w:numPr>
        <w:spacing w:line="240" w:lineRule="auto"/>
        <w:contextualSpacing/>
      </w:pPr>
      <w:r w:rsidRPr="00E621C5">
        <w:rPr>
          <w:rFonts w:ascii="Calibri" w:eastAsia="Calibri" w:hAnsi="Calibri" w:cs="Calibri"/>
        </w:rPr>
        <w:t xml:space="preserve">Their credit score is below </w:t>
      </w:r>
      <w:proofErr w:type="gramStart"/>
      <w:r w:rsidRPr="00E621C5">
        <w:rPr>
          <w:rFonts w:ascii="Calibri" w:eastAsia="Calibri" w:hAnsi="Calibri" w:cs="Calibri"/>
        </w:rPr>
        <w:t>500?</w:t>
      </w:r>
      <w:proofErr w:type="gramEnd"/>
      <w:r w:rsidRPr="00E621C5">
        <w:rPr>
          <w:rFonts w:ascii="Calibri" w:eastAsia="Calibri" w:hAnsi="Calibri" w:cs="Calibri"/>
        </w:rPr>
        <w:t xml:space="preserve"> </w:t>
      </w:r>
    </w:p>
    <w:p w14:paraId="5803EFF4" w14:textId="1CC48301" w:rsidR="00B23D7F" w:rsidRPr="00E621C5" w:rsidRDefault="00B23D7F" w:rsidP="00B23D7F">
      <w:pPr>
        <w:numPr>
          <w:ilvl w:val="0"/>
          <w:numId w:val="2"/>
        </w:numPr>
        <w:spacing w:line="240" w:lineRule="auto"/>
        <w:contextualSpacing/>
      </w:pPr>
      <w:r w:rsidRPr="00E621C5">
        <w:rPr>
          <w:rFonts w:ascii="Calibri" w:eastAsia="Calibri" w:hAnsi="Calibri" w:cs="Calibri"/>
        </w:rPr>
        <w:t xml:space="preserve">Their credit score is below </w:t>
      </w:r>
      <w:proofErr w:type="gramStart"/>
      <w:r w:rsidRPr="00E621C5">
        <w:rPr>
          <w:rFonts w:ascii="Calibri" w:eastAsia="Calibri" w:hAnsi="Calibri" w:cs="Calibri"/>
        </w:rPr>
        <w:t>600?</w:t>
      </w:r>
      <w:proofErr w:type="gramEnd"/>
    </w:p>
    <w:p w14:paraId="446DD444" w14:textId="0BEDD83B" w:rsidR="00B23D7F" w:rsidRPr="00E621C5" w:rsidRDefault="00B23D7F" w:rsidP="00B23D7F">
      <w:pPr>
        <w:numPr>
          <w:ilvl w:val="0"/>
          <w:numId w:val="2"/>
        </w:numPr>
        <w:spacing w:line="240" w:lineRule="auto"/>
        <w:contextualSpacing/>
      </w:pPr>
      <w:r w:rsidRPr="00E621C5">
        <w:rPr>
          <w:rFonts w:ascii="Calibri" w:eastAsia="Calibri" w:hAnsi="Calibri" w:cs="Calibri"/>
        </w:rPr>
        <w:t xml:space="preserve">Their credit score is below </w:t>
      </w:r>
      <w:proofErr w:type="gramStart"/>
      <w:r w:rsidRPr="00E621C5">
        <w:rPr>
          <w:rFonts w:ascii="Calibri" w:eastAsia="Calibri" w:hAnsi="Calibri" w:cs="Calibri"/>
        </w:rPr>
        <w:t>700?</w:t>
      </w:r>
      <w:proofErr w:type="gramEnd"/>
      <w:r w:rsidRPr="00E621C5">
        <w:rPr>
          <w:rFonts w:ascii="Calibri" w:eastAsia="Calibri" w:hAnsi="Calibri" w:cs="Calibri"/>
        </w:rPr>
        <w:t xml:space="preserve"> </w:t>
      </w:r>
    </w:p>
    <w:p w14:paraId="2524ED6E" w14:textId="77777777" w:rsidR="000E4E5A" w:rsidRPr="00E621C5" w:rsidRDefault="000E4E5A">
      <w:pPr>
        <w:spacing w:line="240" w:lineRule="auto"/>
        <w:contextualSpacing/>
        <w:rPr>
          <w:rFonts w:ascii="Calibri" w:eastAsia="Calibri" w:hAnsi="Calibri" w:cs="Calibri"/>
        </w:rPr>
      </w:pPr>
    </w:p>
    <w:p w14:paraId="14B54D3C" w14:textId="77777777" w:rsidR="000E4E5A" w:rsidRPr="00E621C5" w:rsidRDefault="00FC4C25">
      <w:pPr>
        <w:spacing w:line="240" w:lineRule="auto"/>
        <w:contextualSpacing/>
        <w:rPr>
          <w:rFonts w:ascii="Calibri" w:eastAsia="Calibri" w:hAnsi="Calibri" w:cs="Calibri"/>
          <w:b/>
        </w:rPr>
      </w:pPr>
      <w:r w:rsidRPr="00E621C5">
        <w:rPr>
          <w:rFonts w:ascii="Calibri" w:eastAsia="Calibri" w:hAnsi="Calibri" w:cs="Calibri"/>
          <w:b/>
        </w:rPr>
        <w:t>ADDITIONAL INFORMATION</w:t>
      </w:r>
    </w:p>
    <w:p w14:paraId="0A60BA16" w14:textId="77777777" w:rsidR="000E4E5A" w:rsidRPr="00E621C5" w:rsidRDefault="00FC4C25">
      <w:pPr>
        <w:spacing w:line="240" w:lineRule="auto"/>
        <w:rPr>
          <w:rFonts w:ascii="Calibri" w:eastAsia="Calibri" w:hAnsi="Calibri" w:cs="Calibri"/>
        </w:rPr>
      </w:pPr>
      <w:r w:rsidRPr="00E621C5">
        <w:rPr>
          <w:rFonts w:ascii="Calibri" w:eastAsia="Calibri" w:hAnsi="Calibri" w:cs="Calibri"/>
        </w:rPr>
        <w:t>If the business did not meet the checklist items above, please provide additional context?</w:t>
      </w:r>
    </w:p>
    <w:p w14:paraId="23C22512" w14:textId="13A52246" w:rsidR="000A437B" w:rsidRDefault="00FC4C2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______________________________________________________________________  </w:t>
      </w:r>
    </w:p>
    <w:sectPr w:rsidR="000A437B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B647B" w14:textId="77777777" w:rsidR="00C23C28" w:rsidRDefault="00FC4C25">
      <w:pPr>
        <w:spacing w:line="240" w:lineRule="auto"/>
      </w:pPr>
      <w:r>
        <w:separator/>
      </w:r>
    </w:p>
  </w:endnote>
  <w:endnote w:type="continuationSeparator" w:id="0">
    <w:p w14:paraId="5D709786" w14:textId="77777777" w:rsidR="00C23C28" w:rsidRDefault="00FC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0E3C7" w14:textId="77777777" w:rsidR="00C23C28" w:rsidRDefault="00FC4C25">
      <w:pPr>
        <w:spacing w:line="240" w:lineRule="auto"/>
      </w:pPr>
      <w:r>
        <w:separator/>
      </w:r>
    </w:p>
  </w:footnote>
  <w:footnote w:type="continuationSeparator" w:id="0">
    <w:p w14:paraId="1D155861" w14:textId="77777777" w:rsidR="00C23C28" w:rsidRDefault="00FC4C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721C" w14:textId="77777777" w:rsidR="000E4E5A" w:rsidRDefault="00FC4C25">
    <w:pPr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FD5AE48" wp14:editId="5A3A3253">
          <wp:simplePos x="0" y="0"/>
          <wp:positionH relativeFrom="margin">
            <wp:align>left</wp:align>
          </wp:positionH>
          <wp:positionV relativeFrom="paragraph">
            <wp:posOffset>-117231</wp:posOffset>
          </wp:positionV>
          <wp:extent cx="1956816" cy="565942"/>
          <wp:effectExtent l="0" t="0" r="5715" b="5715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6" t="12440" r="4325" b="10526"/>
                  <a:stretch>
                    <a:fillRect/>
                  </a:stretch>
                </pic:blipFill>
                <pic:spPr>
                  <a:xfrm>
                    <a:off x="0" y="0"/>
                    <a:ext cx="1956816" cy="5659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17346"/>
    <w:multiLevelType w:val="multilevel"/>
    <w:tmpl w:val="2DAEDA8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C425A4"/>
    <w:multiLevelType w:val="multilevel"/>
    <w:tmpl w:val="7F52FC1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466D89"/>
    <w:multiLevelType w:val="multilevel"/>
    <w:tmpl w:val="F5E25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A5769B"/>
    <w:multiLevelType w:val="hybridMultilevel"/>
    <w:tmpl w:val="B7B6484E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4DCA7D66"/>
    <w:multiLevelType w:val="multilevel"/>
    <w:tmpl w:val="0DFAA0F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BB4E06"/>
    <w:multiLevelType w:val="multilevel"/>
    <w:tmpl w:val="11508F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89442566">
    <w:abstractNumId w:val="1"/>
  </w:num>
  <w:num w:numId="2" w16cid:durableId="749036640">
    <w:abstractNumId w:val="4"/>
  </w:num>
  <w:num w:numId="3" w16cid:durableId="69080830">
    <w:abstractNumId w:val="5"/>
  </w:num>
  <w:num w:numId="4" w16cid:durableId="308244541">
    <w:abstractNumId w:val="2"/>
  </w:num>
  <w:num w:numId="5" w16cid:durableId="1609774781">
    <w:abstractNumId w:val="0"/>
  </w:num>
  <w:num w:numId="6" w16cid:durableId="1582761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yMLE0tDAwNzc0MjZT0lEKTi0uzszPAykwrAUA+5CbCCwAAAA="/>
  </w:docVars>
  <w:rsids>
    <w:rsidRoot w:val="000E4E5A"/>
    <w:rsid w:val="000A437B"/>
    <w:rsid w:val="000E4E5A"/>
    <w:rsid w:val="00184E1E"/>
    <w:rsid w:val="001A7B59"/>
    <w:rsid w:val="0040010C"/>
    <w:rsid w:val="0041747C"/>
    <w:rsid w:val="004D6D32"/>
    <w:rsid w:val="00502A8E"/>
    <w:rsid w:val="00524BB0"/>
    <w:rsid w:val="00746FD9"/>
    <w:rsid w:val="007507E2"/>
    <w:rsid w:val="00854253"/>
    <w:rsid w:val="008B4587"/>
    <w:rsid w:val="00A96F6A"/>
    <w:rsid w:val="00B23D7F"/>
    <w:rsid w:val="00C034C9"/>
    <w:rsid w:val="00C23C28"/>
    <w:rsid w:val="00DE0030"/>
    <w:rsid w:val="00E621C5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ACFB05"/>
  <w15:docId w15:val="{C67B1127-1C22-4474-A17F-58D159D7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46F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4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2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3D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D7F"/>
  </w:style>
  <w:style w:type="paragraph" w:styleId="Footer">
    <w:name w:val="footer"/>
    <w:basedOn w:val="Normal"/>
    <w:link w:val="FooterChar"/>
    <w:uiPriority w:val="99"/>
    <w:unhideWhenUsed/>
    <w:rsid w:val="00B23D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084ef-fa16-442c-99d9-c6cf076533fd" xsi:nil="true"/>
    <lcf76f155ced4ddcb4097134ff3c332f xmlns="c1916d0f-53bb-4c2b-8a10-a1615427719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D1EE3918DBF48A59008CA167C36BA" ma:contentTypeVersion="15" ma:contentTypeDescription="Create a new document." ma:contentTypeScope="" ma:versionID="759e300472bb5585e6a6406859a92860">
  <xsd:schema xmlns:xsd="http://www.w3.org/2001/XMLSchema" xmlns:xs="http://www.w3.org/2001/XMLSchema" xmlns:p="http://schemas.microsoft.com/office/2006/metadata/properties" xmlns:ns2="c1916d0f-53bb-4c2b-8a10-a16154277191" xmlns:ns3="b9c084ef-fa16-442c-99d9-c6cf076533fd" targetNamespace="http://schemas.microsoft.com/office/2006/metadata/properties" ma:root="true" ma:fieldsID="0bb997250e53f4e8c63d9b0fec2a6995" ns2:_="" ns3:_="">
    <xsd:import namespace="c1916d0f-53bb-4c2b-8a10-a16154277191"/>
    <xsd:import namespace="b9c084ef-fa16-442c-99d9-c6cf07653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6d0f-53bb-4c2b-8a10-a16154277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7a23f69-96c7-4c09-8ae9-f54c77d972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084ef-fa16-442c-99d9-c6cf076533f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015bbe-7a74-4fdd-839e-3b62672ef753}" ma:internalName="TaxCatchAll" ma:showField="CatchAllData" ma:web="b9c084ef-fa16-442c-99d9-c6cf07653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51F78-6984-4EE5-8B23-9F6382C3653B}">
  <ds:schemaRefs>
    <ds:schemaRef ds:uri="http://schemas.microsoft.com/office/2006/metadata/properties"/>
    <ds:schemaRef ds:uri="http://schemas.microsoft.com/office/infopath/2007/PartnerControls"/>
    <ds:schemaRef ds:uri="b9c084ef-fa16-442c-99d9-c6cf076533fd"/>
    <ds:schemaRef ds:uri="c1916d0f-53bb-4c2b-8a10-a16154277191"/>
  </ds:schemaRefs>
</ds:datastoreItem>
</file>

<file path=customXml/itemProps2.xml><?xml version="1.0" encoding="utf-8"?>
<ds:datastoreItem xmlns:ds="http://schemas.openxmlformats.org/officeDocument/2006/customXml" ds:itemID="{8013C70A-7AE2-4203-AC73-267F64F389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6936B3-66D7-41F4-A6A3-3BFDA94E1D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D4771-010D-475D-9B04-FDECD42F7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16d0f-53bb-4c2b-8a10-a16154277191"/>
    <ds:schemaRef ds:uri="b9c084ef-fa16-442c-99d9-c6cf07653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Bennis, JB (COM)</dc:creator>
  <cp:lastModifiedBy>Nayab Abbasi</cp:lastModifiedBy>
  <cp:revision>2</cp:revision>
  <dcterms:created xsi:type="dcterms:W3CDTF">2024-05-01T22:16:00Z</dcterms:created>
  <dcterms:modified xsi:type="dcterms:W3CDTF">2024-05-01T22:16:00Z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0x010100B4CD1EE3918DBF48A59008CA167C36BA</vt:lpwstr>
  </property>
</Properties>
</file>